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C5F" w:rsidRPr="00121D7E" w:rsidRDefault="007A1C5F" w:rsidP="007A1C5F">
      <w:pPr>
        <w:spacing w:line="480" w:lineRule="auto"/>
        <w:ind w:firstLineChars="200" w:firstLine="522"/>
        <w:jc w:val="center"/>
        <w:rPr>
          <w:rFonts w:ascii="仿宋" w:eastAsia="仿宋" w:hAnsi="仿宋"/>
          <w:bCs/>
          <w:spacing w:val="10"/>
          <w:sz w:val="24"/>
        </w:rPr>
      </w:pPr>
      <w:r w:rsidRPr="00121D7E">
        <w:rPr>
          <w:rFonts w:ascii="仿宋" w:eastAsia="仿宋" w:hAnsi="仿宋" w:hint="eastAsia"/>
          <w:b/>
          <w:spacing w:val="10"/>
          <w:sz w:val="24"/>
        </w:rPr>
        <w:t>云南省精神病医院信息发布系统建设项目竞争性谈判公告</w:t>
      </w:r>
    </w:p>
    <w:p w:rsidR="007A1C5F" w:rsidRPr="00121D7E" w:rsidRDefault="007A1C5F" w:rsidP="007A1C5F">
      <w:pPr>
        <w:spacing w:line="480" w:lineRule="auto"/>
        <w:ind w:firstLineChars="200" w:firstLine="520"/>
        <w:rPr>
          <w:rFonts w:ascii="仿宋" w:eastAsia="仿宋" w:hAnsi="仿宋"/>
          <w:spacing w:val="10"/>
          <w:sz w:val="24"/>
        </w:rPr>
      </w:pPr>
      <w:r w:rsidRPr="00121D7E">
        <w:rPr>
          <w:rFonts w:ascii="仿宋" w:eastAsia="仿宋" w:hAnsi="仿宋" w:hint="eastAsia"/>
          <w:bCs/>
          <w:spacing w:val="10"/>
          <w:sz w:val="24"/>
        </w:rPr>
        <w:t>根据《中华人民共和国政府采购法》、《政府采购非招标采购方式管理办法》等有关法律法规的规定,</w:t>
      </w:r>
      <w:r w:rsidRPr="00121D7E">
        <w:rPr>
          <w:rFonts w:ascii="仿宋" w:eastAsia="仿宋" w:hAnsi="仿宋" w:hint="eastAsia"/>
          <w:b/>
          <w:spacing w:val="10"/>
          <w:sz w:val="24"/>
          <w:u w:val="single"/>
        </w:rPr>
        <w:t>云南省精神病医院信息发布系统建设项目</w:t>
      </w:r>
      <w:r w:rsidRPr="00121D7E">
        <w:rPr>
          <w:rFonts w:ascii="仿宋" w:eastAsia="仿宋" w:hAnsi="仿宋" w:hint="eastAsia"/>
          <w:spacing w:val="10"/>
          <w:sz w:val="24"/>
        </w:rPr>
        <w:t>已获得相关部门的批准。</w:t>
      </w:r>
      <w:r w:rsidRPr="00121D7E">
        <w:rPr>
          <w:rFonts w:ascii="仿宋" w:eastAsia="仿宋" w:hAnsi="仿宋" w:hint="eastAsia"/>
          <w:b/>
          <w:spacing w:val="10"/>
          <w:sz w:val="24"/>
          <w:u w:val="single"/>
        </w:rPr>
        <w:t>云南通拓招标有限公司</w:t>
      </w:r>
      <w:r w:rsidRPr="00121D7E">
        <w:rPr>
          <w:rFonts w:ascii="仿宋" w:eastAsia="仿宋" w:hAnsi="仿宋" w:hint="eastAsia"/>
          <w:spacing w:val="10"/>
          <w:sz w:val="24"/>
        </w:rPr>
        <w:t>受</w:t>
      </w:r>
      <w:r w:rsidRPr="00121D7E">
        <w:rPr>
          <w:rFonts w:ascii="仿宋" w:eastAsia="仿宋" w:hAnsi="仿宋" w:hint="eastAsia"/>
          <w:b/>
          <w:spacing w:val="10"/>
          <w:sz w:val="24"/>
          <w:u w:val="single"/>
        </w:rPr>
        <w:t>云南省精神病医院</w:t>
      </w:r>
      <w:r w:rsidRPr="00121D7E">
        <w:rPr>
          <w:rFonts w:ascii="仿宋" w:eastAsia="仿宋" w:hAnsi="仿宋" w:hint="eastAsia"/>
          <w:spacing w:val="10"/>
          <w:sz w:val="24"/>
        </w:rPr>
        <w:t>的委托，对</w:t>
      </w:r>
      <w:r w:rsidRPr="00121D7E">
        <w:rPr>
          <w:rFonts w:ascii="仿宋" w:eastAsia="仿宋" w:hAnsi="仿宋" w:hint="eastAsia"/>
          <w:b/>
          <w:spacing w:val="10"/>
          <w:sz w:val="24"/>
          <w:u w:val="single"/>
        </w:rPr>
        <w:t>云南省精神病医院信息发布系统建设项目（项目编号：</w:t>
      </w:r>
      <w:r w:rsidR="00F523BF" w:rsidRPr="00121D7E">
        <w:rPr>
          <w:rFonts w:ascii="仿宋" w:eastAsia="仿宋" w:hAnsi="仿宋" w:hint="eastAsia"/>
          <w:b/>
          <w:spacing w:val="10"/>
          <w:sz w:val="24"/>
          <w:u w:val="single"/>
        </w:rPr>
        <w:t>YNTT201508363</w:t>
      </w:r>
      <w:r w:rsidRPr="00121D7E">
        <w:rPr>
          <w:rFonts w:ascii="仿宋" w:eastAsia="仿宋" w:hAnsi="仿宋" w:hint="eastAsia"/>
          <w:b/>
          <w:spacing w:val="10"/>
          <w:sz w:val="24"/>
          <w:u w:val="single"/>
        </w:rPr>
        <w:t>）</w:t>
      </w:r>
      <w:r w:rsidRPr="00121D7E">
        <w:rPr>
          <w:rFonts w:ascii="仿宋" w:eastAsia="仿宋" w:hAnsi="仿宋" w:hint="eastAsia"/>
          <w:spacing w:val="10"/>
          <w:sz w:val="24"/>
        </w:rPr>
        <w:t>进行竞争性谈判采购，诚邀具有独立法人资格及相应资格条件的供应商参加。</w:t>
      </w:r>
    </w:p>
    <w:p w:rsidR="007A1C5F" w:rsidRPr="00121D7E" w:rsidRDefault="007A1C5F" w:rsidP="007A1C5F">
      <w:pPr>
        <w:spacing w:line="480" w:lineRule="auto"/>
        <w:ind w:firstLineChars="200" w:firstLine="480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t xml:space="preserve">2、采购方式: </w:t>
      </w:r>
      <w:r w:rsidRPr="00121D7E">
        <w:rPr>
          <w:rFonts w:ascii="仿宋" w:eastAsia="仿宋" w:hAnsi="仿宋" w:hint="eastAsia"/>
          <w:b/>
          <w:sz w:val="24"/>
        </w:rPr>
        <w:t>竞争性谈判</w:t>
      </w:r>
    </w:p>
    <w:p w:rsidR="007A1C5F" w:rsidRPr="00121D7E" w:rsidRDefault="007A1C5F" w:rsidP="007A1C5F">
      <w:pPr>
        <w:spacing w:line="480" w:lineRule="auto"/>
        <w:ind w:firstLineChars="200" w:firstLine="480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t>3、采购内容：</w:t>
      </w:r>
    </w:p>
    <w:tbl>
      <w:tblPr>
        <w:tblW w:w="9353" w:type="dxa"/>
        <w:jc w:val="center"/>
        <w:tblInd w:w="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2410"/>
        <w:gridCol w:w="1984"/>
        <w:gridCol w:w="851"/>
        <w:gridCol w:w="1319"/>
        <w:gridCol w:w="2079"/>
      </w:tblGrid>
      <w:tr w:rsidR="007A1C5F" w:rsidRPr="00121D7E" w:rsidTr="007A1C5F">
        <w:trPr>
          <w:trHeight w:val="838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solid" w:color="FFFFFF" w:fill="FFFFFF"/>
            <w:vAlign w:val="center"/>
            <w:hideMark/>
          </w:tcPr>
          <w:p w:rsidR="007A1C5F" w:rsidRPr="00121D7E" w:rsidRDefault="007A1C5F">
            <w:pPr>
              <w:shd w:val="solid" w:color="FFFFFF" w:fill="auto"/>
              <w:autoSpaceDN w:val="0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121D7E">
              <w:rPr>
                <w:rFonts w:ascii="仿宋" w:eastAsia="仿宋" w:hAnsi="仿宋" w:cs="仿宋_GB2312" w:hint="eastAsia"/>
                <w:b/>
                <w:szCs w:val="21"/>
              </w:rPr>
              <w:t>序号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  <w:hideMark/>
          </w:tcPr>
          <w:p w:rsidR="007A1C5F" w:rsidRPr="00121D7E" w:rsidRDefault="007A1C5F">
            <w:pPr>
              <w:shd w:val="solid" w:color="FFFFFF" w:fill="auto"/>
              <w:autoSpaceDN w:val="0"/>
              <w:jc w:val="center"/>
              <w:textAlignment w:val="center"/>
              <w:rPr>
                <w:rFonts w:ascii="仿宋" w:eastAsia="仿宋" w:hAnsi="仿宋"/>
                <w:b/>
                <w:shd w:val="clear" w:color="auto" w:fill="FFFFFF"/>
              </w:rPr>
            </w:pPr>
            <w:r w:rsidRPr="00121D7E">
              <w:rPr>
                <w:rFonts w:ascii="仿宋" w:eastAsia="仿宋" w:hAnsi="仿宋" w:hint="eastAsia"/>
                <w:b/>
                <w:shd w:val="clear" w:color="auto" w:fill="FFFFFF"/>
              </w:rPr>
              <w:t>产品（项目）名称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solid" w:color="FFFFFF" w:fill="FFFFFF"/>
            <w:vAlign w:val="center"/>
            <w:hideMark/>
          </w:tcPr>
          <w:p w:rsidR="007A1C5F" w:rsidRPr="00121D7E" w:rsidRDefault="007A1C5F">
            <w:pPr>
              <w:shd w:val="solid" w:color="FFFFFF" w:fill="auto"/>
              <w:autoSpaceDN w:val="0"/>
              <w:jc w:val="center"/>
              <w:textAlignment w:val="center"/>
              <w:rPr>
                <w:rFonts w:ascii="仿宋" w:eastAsia="仿宋" w:hAnsi="仿宋"/>
                <w:shd w:val="clear" w:color="auto" w:fill="FFFFFF"/>
              </w:rPr>
            </w:pPr>
            <w:r w:rsidRPr="00121D7E">
              <w:rPr>
                <w:rFonts w:ascii="仿宋" w:eastAsia="仿宋" w:hAnsi="仿宋" w:hint="eastAsia"/>
                <w:b/>
                <w:shd w:val="clear" w:color="auto" w:fill="FFFFFF"/>
              </w:rPr>
              <w:t>规格、技术参数、性能要求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spacing w:line="360" w:lineRule="auto"/>
              <w:jc w:val="center"/>
              <w:rPr>
                <w:rFonts w:ascii="仿宋" w:eastAsia="仿宋" w:hAnsi="仿宋"/>
                <w:b/>
                <w:shd w:val="clear" w:color="auto" w:fill="FFFFFF"/>
              </w:rPr>
            </w:pPr>
            <w:r w:rsidRPr="00121D7E">
              <w:rPr>
                <w:rFonts w:ascii="仿宋" w:eastAsia="仿宋" w:hAnsi="仿宋" w:cs="仿宋_GB2312" w:hint="eastAsia"/>
                <w:b/>
                <w:szCs w:val="21"/>
              </w:rPr>
              <w:t>数量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spacing w:line="360" w:lineRule="auto"/>
              <w:jc w:val="center"/>
              <w:rPr>
                <w:rFonts w:ascii="仿宋" w:eastAsia="仿宋" w:hAnsi="仿宋"/>
                <w:b/>
                <w:shd w:val="clear" w:color="auto" w:fill="FFFFFF"/>
              </w:rPr>
            </w:pPr>
            <w:r w:rsidRPr="00121D7E">
              <w:rPr>
                <w:rFonts w:ascii="仿宋" w:eastAsia="仿宋" w:hAnsi="仿宋" w:hint="eastAsia"/>
                <w:b/>
                <w:shd w:val="clear" w:color="auto" w:fill="FFFFFF"/>
              </w:rPr>
              <w:t>单位</w:t>
            </w:r>
          </w:p>
        </w:tc>
        <w:tc>
          <w:tcPr>
            <w:tcW w:w="2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F523BF">
            <w:pPr>
              <w:spacing w:line="360" w:lineRule="auto"/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b/>
                <w:shd w:val="clear" w:color="auto" w:fill="FFFFFF"/>
              </w:rPr>
              <w:t>实施(交货)</w:t>
            </w:r>
            <w:r w:rsidR="007A1C5F" w:rsidRPr="00121D7E">
              <w:rPr>
                <w:rFonts w:ascii="仿宋" w:eastAsia="仿宋" w:hAnsi="仿宋" w:hint="eastAsia"/>
                <w:b/>
                <w:shd w:val="clear" w:color="auto" w:fill="FFFFFF"/>
              </w:rPr>
              <w:t>地点</w:t>
            </w:r>
          </w:p>
        </w:tc>
      </w:tr>
      <w:tr w:rsidR="007A1C5F" w:rsidRPr="00121D7E" w:rsidTr="007A1C5F">
        <w:trPr>
          <w:trHeight w:val="822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  <w:shd w:val="clear" w:color="auto" w:fill="FFFFFF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A1C5F" w:rsidRPr="00121D7E" w:rsidRDefault="003F51B6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z w:val="24"/>
              </w:rPr>
              <w:t>★</w:t>
            </w:r>
            <w:r w:rsidR="007A1C5F" w:rsidRPr="00121D7E">
              <w:rPr>
                <w:rFonts w:ascii="仿宋" w:eastAsia="仿宋" w:hAnsi="仿宋" w:hint="eastAsia"/>
              </w:rPr>
              <w:t>信息发布显示系统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  <w:b/>
                <w:shd w:val="clear" w:color="auto" w:fill="FFFFFF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详见“第五章”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/>
              </w:rPr>
              <w:t>10.58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</w:rPr>
              <w:t>㎡</w:t>
            </w:r>
          </w:p>
        </w:tc>
        <w:tc>
          <w:tcPr>
            <w:tcW w:w="2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采购人指定地点</w:t>
            </w:r>
          </w:p>
        </w:tc>
      </w:tr>
      <w:tr w:rsidR="007A1C5F" w:rsidRPr="00121D7E" w:rsidTr="007A1C5F">
        <w:trPr>
          <w:trHeight w:val="822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  <w:shd w:val="clear" w:color="auto" w:fill="FFFFFF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</w:rPr>
              <w:t>信息发布控制系统板卡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详见“第五章”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/>
              </w:rPr>
              <w:t>1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</w:rPr>
              <w:t>套</w:t>
            </w:r>
          </w:p>
        </w:tc>
        <w:tc>
          <w:tcPr>
            <w:tcW w:w="2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采购人指定地点</w:t>
            </w:r>
          </w:p>
        </w:tc>
      </w:tr>
      <w:tr w:rsidR="007A1C5F" w:rsidRPr="00121D7E" w:rsidTr="007A1C5F">
        <w:trPr>
          <w:trHeight w:val="822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  <w:shd w:val="clear" w:color="auto" w:fill="FFFFFF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3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</w:rPr>
              <w:t>结构及装饰外框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详见“第五章”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/>
              </w:rPr>
              <w:t>1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</w:rPr>
              <w:t>批</w:t>
            </w:r>
          </w:p>
        </w:tc>
        <w:tc>
          <w:tcPr>
            <w:tcW w:w="2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采购人指定地点</w:t>
            </w:r>
          </w:p>
        </w:tc>
      </w:tr>
      <w:tr w:rsidR="007A1C5F" w:rsidRPr="00121D7E" w:rsidTr="007A1C5F">
        <w:trPr>
          <w:trHeight w:val="822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  <w:shd w:val="clear" w:color="auto" w:fill="FFFFFF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4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</w:rPr>
              <w:t>控制计算机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详见“第五章”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/>
              </w:rPr>
              <w:t>1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</w:rPr>
              <w:t>套</w:t>
            </w:r>
          </w:p>
        </w:tc>
        <w:tc>
          <w:tcPr>
            <w:tcW w:w="2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采购人指定地点</w:t>
            </w:r>
          </w:p>
        </w:tc>
      </w:tr>
      <w:tr w:rsidR="007A1C5F" w:rsidRPr="00121D7E" w:rsidTr="007A1C5F">
        <w:trPr>
          <w:trHeight w:val="822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  <w:shd w:val="clear" w:color="auto" w:fill="FFFFFF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5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</w:rPr>
              <w:t>信息发布控制系统编辑播放软件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详见“第五章”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/>
              </w:rPr>
              <w:t>1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</w:rPr>
              <w:t>套</w:t>
            </w:r>
          </w:p>
        </w:tc>
        <w:tc>
          <w:tcPr>
            <w:tcW w:w="2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采购人指定地点</w:t>
            </w:r>
          </w:p>
        </w:tc>
      </w:tr>
      <w:tr w:rsidR="007A1C5F" w:rsidRPr="00121D7E" w:rsidTr="007A1C5F">
        <w:trPr>
          <w:trHeight w:val="822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  <w:shd w:val="clear" w:color="auto" w:fill="FFFFFF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6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</w:rPr>
              <w:t>功放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详见“第五章”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/>
              </w:rPr>
              <w:t>1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</w:rPr>
              <w:t>台</w:t>
            </w:r>
          </w:p>
        </w:tc>
        <w:tc>
          <w:tcPr>
            <w:tcW w:w="2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采购人指定地点</w:t>
            </w:r>
          </w:p>
        </w:tc>
      </w:tr>
      <w:tr w:rsidR="007A1C5F" w:rsidRPr="00121D7E" w:rsidTr="007A1C5F">
        <w:trPr>
          <w:trHeight w:val="822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  <w:shd w:val="clear" w:color="auto" w:fill="FFFFFF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7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</w:rPr>
              <w:t>吸顶音箱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详见“第五章”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/>
              </w:rPr>
              <w:t>1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</w:rPr>
              <w:t>对</w:t>
            </w:r>
          </w:p>
        </w:tc>
        <w:tc>
          <w:tcPr>
            <w:tcW w:w="2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采购人指定地点</w:t>
            </w:r>
          </w:p>
        </w:tc>
      </w:tr>
      <w:tr w:rsidR="007A1C5F" w:rsidRPr="00121D7E" w:rsidTr="007A1C5F">
        <w:trPr>
          <w:trHeight w:val="822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  <w:shd w:val="clear" w:color="auto" w:fill="FFFFFF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8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</w:rPr>
              <w:t>工程费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详见“第五章”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/>
              </w:rPr>
              <w:t>1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</w:rPr>
              <w:t>项</w:t>
            </w:r>
          </w:p>
        </w:tc>
        <w:tc>
          <w:tcPr>
            <w:tcW w:w="2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A1C5F" w:rsidRPr="00121D7E" w:rsidRDefault="007A1C5F">
            <w:pPr>
              <w:jc w:val="center"/>
              <w:rPr>
                <w:rFonts w:ascii="仿宋" w:eastAsia="仿宋" w:hAnsi="仿宋"/>
              </w:rPr>
            </w:pPr>
            <w:r w:rsidRPr="00121D7E">
              <w:rPr>
                <w:rFonts w:ascii="仿宋" w:eastAsia="仿宋" w:hAnsi="仿宋" w:hint="eastAsia"/>
                <w:shd w:val="clear" w:color="auto" w:fill="FFFFFF"/>
              </w:rPr>
              <w:t>采购人指定地点</w:t>
            </w:r>
          </w:p>
        </w:tc>
      </w:tr>
    </w:tbl>
    <w:p w:rsidR="007A1C5F" w:rsidRPr="00121D7E" w:rsidRDefault="007A1C5F" w:rsidP="007A1C5F">
      <w:pPr>
        <w:spacing w:line="480" w:lineRule="auto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t xml:space="preserve">    4、谈判供应商应具备的资格要求：</w:t>
      </w:r>
    </w:p>
    <w:p w:rsidR="007A1C5F" w:rsidRPr="00121D7E" w:rsidRDefault="007A1C5F" w:rsidP="007A1C5F">
      <w:pPr>
        <w:spacing w:line="480" w:lineRule="auto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t xml:space="preserve">      4.1谈判供应商必须在中华人民共和国境内依法注册，并具独立法人资格；</w:t>
      </w:r>
    </w:p>
    <w:p w:rsidR="007A1C5F" w:rsidRPr="00121D7E" w:rsidRDefault="007A1C5F" w:rsidP="007A1C5F">
      <w:pPr>
        <w:spacing w:line="480" w:lineRule="auto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lastRenderedPageBreak/>
        <w:t xml:space="preserve">     4.2 谈判供应商必须符合《中华人民共和国政府采购法》第二十二条的相关规定；</w:t>
      </w:r>
    </w:p>
    <w:p w:rsidR="007A1C5F" w:rsidRPr="00121D7E" w:rsidRDefault="007A1C5F" w:rsidP="007A1C5F">
      <w:pPr>
        <w:spacing w:line="480" w:lineRule="auto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t xml:space="preserve">     4.3 谈判供应商应具有相应的供货、安装能力，上表中带</w:t>
      </w:r>
      <w:r w:rsidR="003F51B6" w:rsidRPr="00121D7E">
        <w:rPr>
          <w:rFonts w:ascii="仿宋" w:eastAsia="仿宋" w:hAnsi="仿宋" w:hint="eastAsia"/>
          <w:sz w:val="24"/>
        </w:rPr>
        <w:t>★</w:t>
      </w:r>
      <w:r w:rsidRPr="00121D7E">
        <w:rPr>
          <w:rFonts w:ascii="仿宋" w:eastAsia="仿宋" w:hAnsi="仿宋" w:hint="eastAsia"/>
          <w:sz w:val="24"/>
        </w:rPr>
        <w:t>的必须出具原厂家针对本项目的授权和售后服务承诺函原件。</w:t>
      </w:r>
    </w:p>
    <w:p w:rsidR="007A1C5F" w:rsidRPr="00121D7E" w:rsidRDefault="007A1C5F" w:rsidP="007A1C5F">
      <w:pPr>
        <w:spacing w:line="480" w:lineRule="auto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t xml:space="preserve">     4.4 谈判供应商应具有履行合同所必需的设备和专业技术能力。如果采购的设备（货物）实行生产、经营许可证制度，应有相应设备生产许可证；</w:t>
      </w:r>
    </w:p>
    <w:p w:rsidR="007A1C5F" w:rsidRPr="00121D7E" w:rsidRDefault="007A1C5F" w:rsidP="007A1C5F">
      <w:pPr>
        <w:spacing w:line="480" w:lineRule="auto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t xml:space="preserve">     4.5 谈判供应商应具有良好信誉和售后服务能力</w:t>
      </w:r>
      <w:r w:rsidR="00274412" w:rsidRPr="00121D7E">
        <w:rPr>
          <w:rFonts w:ascii="仿宋" w:eastAsia="仿宋" w:hAnsi="仿宋" w:hint="eastAsia"/>
          <w:sz w:val="24"/>
        </w:rPr>
        <w:t>，</w:t>
      </w:r>
      <w:r w:rsidR="00274412" w:rsidRPr="00121D7E">
        <w:rPr>
          <w:rFonts w:ascii="宋体" w:hAnsi="宋体" w:hint="eastAsia"/>
          <w:sz w:val="24"/>
        </w:rPr>
        <w:t>制造商在昆明市内应设有分支机构，具有固定的在岗售后服务人员和相应售后服务体制，并出具由国家相关部门颁发的外地驻</w:t>
      </w:r>
      <w:proofErr w:type="gramStart"/>
      <w:r w:rsidR="00274412" w:rsidRPr="00121D7E">
        <w:rPr>
          <w:rFonts w:ascii="宋体" w:hAnsi="宋体" w:hint="eastAsia"/>
          <w:sz w:val="24"/>
        </w:rPr>
        <w:t>昆机构</w:t>
      </w:r>
      <w:proofErr w:type="gramEnd"/>
      <w:r w:rsidR="00274412" w:rsidRPr="00121D7E">
        <w:rPr>
          <w:rFonts w:ascii="宋体" w:hAnsi="宋体" w:hint="eastAsia"/>
          <w:sz w:val="24"/>
        </w:rPr>
        <w:t>登记证及组织机构代码证(复印件加盖显示屏</w:t>
      </w:r>
      <w:proofErr w:type="gramStart"/>
      <w:r w:rsidR="00274412" w:rsidRPr="00121D7E">
        <w:rPr>
          <w:rFonts w:ascii="宋体" w:hAnsi="宋体" w:hint="eastAsia"/>
          <w:sz w:val="24"/>
        </w:rPr>
        <w:t>制造商鲜章</w:t>
      </w:r>
      <w:proofErr w:type="gramEnd"/>
      <w:r w:rsidR="00274412" w:rsidRPr="00121D7E">
        <w:rPr>
          <w:rFonts w:ascii="宋体" w:hAnsi="宋体" w:hint="eastAsia"/>
          <w:sz w:val="24"/>
        </w:rPr>
        <w:t>)</w:t>
      </w:r>
      <w:r w:rsidRPr="00121D7E">
        <w:rPr>
          <w:rFonts w:ascii="仿宋" w:eastAsia="仿宋" w:hAnsi="仿宋" w:hint="eastAsia"/>
          <w:sz w:val="24"/>
        </w:rPr>
        <w:t>。</w:t>
      </w:r>
    </w:p>
    <w:p w:rsidR="007A1C5F" w:rsidRPr="00121D7E" w:rsidRDefault="007A1C5F" w:rsidP="007A1C5F">
      <w:pPr>
        <w:spacing w:line="480" w:lineRule="auto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t xml:space="preserve">     4.6谈判供应商有依法缴纳税收和缴纳社会保障资金的良好记录。提供2014年1</w:t>
      </w:r>
      <w:r w:rsidR="00A8706E" w:rsidRPr="00121D7E">
        <w:rPr>
          <w:rFonts w:ascii="仿宋" w:eastAsia="仿宋" w:hAnsi="仿宋" w:hint="eastAsia"/>
          <w:sz w:val="24"/>
        </w:rPr>
        <w:t>月至今，任意三个月纳税及社会保险缴费有效的相关</w:t>
      </w:r>
      <w:bookmarkStart w:id="0" w:name="_GoBack"/>
      <w:bookmarkEnd w:id="0"/>
      <w:r w:rsidR="00A8706E" w:rsidRPr="00121D7E">
        <w:rPr>
          <w:rFonts w:ascii="仿宋" w:eastAsia="仿宋" w:hAnsi="仿宋" w:hint="eastAsia"/>
          <w:sz w:val="24"/>
        </w:rPr>
        <w:t>证明材料，近两年内的审计报告。</w:t>
      </w:r>
    </w:p>
    <w:p w:rsidR="007A1C5F" w:rsidRPr="00121D7E" w:rsidRDefault="007A1C5F" w:rsidP="007A1C5F">
      <w:pPr>
        <w:spacing w:line="480" w:lineRule="auto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t xml:space="preserve">     4.7  供应商必须提供“参加政府采购活动前3年内在经营活动中没有重大违法记录的书面声明”原件；（重大违法记录是指：因违法经营受到刑事处罚或者责令停产停业、吊销许可证或者执照、较大数额罚款等行政处罚）;</w:t>
      </w:r>
    </w:p>
    <w:p w:rsidR="007A1C5F" w:rsidRPr="00121D7E" w:rsidRDefault="007A1C5F" w:rsidP="007A1C5F">
      <w:pPr>
        <w:spacing w:line="480" w:lineRule="auto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t xml:space="preserve">     4.8 本项目不接受联合体竞标。    </w:t>
      </w:r>
    </w:p>
    <w:p w:rsidR="003F51B6" w:rsidRPr="00121D7E" w:rsidRDefault="007A1C5F" w:rsidP="003F51B6">
      <w:pPr>
        <w:spacing w:line="480" w:lineRule="auto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t xml:space="preserve">  5、竞争性谈判文件的发售时间：2015年</w:t>
      </w:r>
      <w:r w:rsidR="00F523BF" w:rsidRPr="00121D7E">
        <w:rPr>
          <w:rFonts w:ascii="仿宋" w:eastAsia="仿宋" w:hAnsi="仿宋" w:hint="eastAsia"/>
          <w:sz w:val="24"/>
        </w:rPr>
        <w:t>8</w:t>
      </w:r>
      <w:r w:rsidRPr="00121D7E">
        <w:rPr>
          <w:rFonts w:ascii="仿宋" w:eastAsia="仿宋" w:hAnsi="仿宋" w:hint="eastAsia"/>
          <w:sz w:val="24"/>
        </w:rPr>
        <w:t>月</w:t>
      </w:r>
      <w:r w:rsidR="00F523BF" w:rsidRPr="00121D7E">
        <w:rPr>
          <w:rFonts w:ascii="仿宋" w:eastAsia="仿宋" w:hAnsi="仿宋" w:hint="eastAsia"/>
          <w:sz w:val="24"/>
        </w:rPr>
        <w:t>7</w:t>
      </w:r>
      <w:r w:rsidRPr="00121D7E">
        <w:rPr>
          <w:rFonts w:ascii="仿宋" w:eastAsia="仿宋" w:hAnsi="仿宋" w:hint="eastAsia"/>
          <w:sz w:val="24"/>
        </w:rPr>
        <w:t>日至2015年</w:t>
      </w:r>
      <w:r w:rsidR="00F523BF" w:rsidRPr="00121D7E">
        <w:rPr>
          <w:rFonts w:ascii="仿宋" w:eastAsia="仿宋" w:hAnsi="仿宋" w:hint="eastAsia"/>
          <w:sz w:val="24"/>
        </w:rPr>
        <w:t>8</w:t>
      </w:r>
      <w:r w:rsidRPr="00121D7E">
        <w:rPr>
          <w:rFonts w:ascii="仿宋" w:eastAsia="仿宋" w:hAnsi="仿宋" w:hint="eastAsia"/>
          <w:sz w:val="24"/>
        </w:rPr>
        <w:t>月</w:t>
      </w:r>
      <w:r w:rsidR="00F523BF" w:rsidRPr="00121D7E">
        <w:rPr>
          <w:rFonts w:ascii="仿宋" w:eastAsia="仿宋" w:hAnsi="仿宋" w:hint="eastAsia"/>
          <w:sz w:val="24"/>
        </w:rPr>
        <w:t>11</w:t>
      </w:r>
      <w:r w:rsidRPr="00121D7E">
        <w:rPr>
          <w:rFonts w:ascii="仿宋" w:eastAsia="仿宋" w:hAnsi="仿宋" w:hint="eastAsia"/>
          <w:sz w:val="24"/>
        </w:rPr>
        <w:t>日每日</w:t>
      </w:r>
      <w:r w:rsidR="00F523BF" w:rsidRPr="00121D7E">
        <w:rPr>
          <w:rFonts w:ascii="仿宋" w:eastAsia="仿宋" w:hAnsi="仿宋" w:hint="eastAsia"/>
          <w:sz w:val="24"/>
        </w:rPr>
        <w:t>(节假日除外)</w:t>
      </w:r>
      <w:r w:rsidRPr="00121D7E">
        <w:rPr>
          <w:rFonts w:ascii="仿宋" w:eastAsia="仿宋" w:hAnsi="仿宋" w:hint="eastAsia"/>
          <w:sz w:val="24"/>
        </w:rPr>
        <w:t>上午9:00—12：00，下午14：00—17：00。竞争性谈判文件售价</w:t>
      </w:r>
      <w:r w:rsidRPr="00121D7E">
        <w:rPr>
          <w:rFonts w:ascii="宋体" w:eastAsia="仿宋" w:hAnsi="宋体" w:hint="eastAsia"/>
          <w:sz w:val="24"/>
        </w:rPr>
        <w:t>¥</w:t>
      </w:r>
      <w:r w:rsidRPr="00121D7E">
        <w:rPr>
          <w:rFonts w:ascii="仿宋" w:eastAsia="仿宋" w:hAnsi="仿宋" w:hint="eastAsia"/>
          <w:sz w:val="24"/>
        </w:rPr>
        <w:t>600.00元，售后不退（不接受邮购）。有意向的供应商在向代理机构现场咨询本项目情况或购买标书时，应出示企业法人营业执照（正本副本均可）原件；税务登记证（正本副本均可）原件；组织机构代码证（正本副本均可）原件；</w:t>
      </w:r>
      <w:r w:rsidR="003F51B6" w:rsidRPr="00121D7E">
        <w:rPr>
          <w:rFonts w:ascii="仿宋" w:eastAsia="仿宋" w:hAnsi="仿宋" w:hint="eastAsia"/>
          <w:sz w:val="24"/>
        </w:rPr>
        <w:t>法定代表人身份证明书原件；法定代表人授权委托书原件；由投标人所在当地检察院机关出具的无行贿犯罪记录证明</w:t>
      </w:r>
      <w:r w:rsidR="003F51B6" w:rsidRPr="00121D7E">
        <w:rPr>
          <w:rFonts w:ascii="仿宋" w:eastAsia="仿宋" w:hAnsi="仿宋" w:hint="eastAsia"/>
          <w:sz w:val="24"/>
        </w:rPr>
        <w:lastRenderedPageBreak/>
        <w:t>原件。上述证件不能同时提交的供应商，恕不接待现场咨询。各投标供应商应同时提交上述相关证照的复印件留存，复印件应加盖公司鲜章。不提供电子</w:t>
      </w:r>
      <w:r w:rsidR="0018232C" w:rsidRPr="00121D7E">
        <w:rPr>
          <w:rFonts w:ascii="仿宋" w:eastAsia="仿宋" w:hAnsi="仿宋" w:hint="eastAsia"/>
          <w:sz w:val="24"/>
        </w:rPr>
        <w:t>版</w:t>
      </w:r>
      <w:r w:rsidR="003F51B6" w:rsidRPr="00121D7E">
        <w:rPr>
          <w:rFonts w:ascii="仿宋" w:eastAsia="仿宋" w:hAnsi="仿宋" w:hint="eastAsia"/>
          <w:sz w:val="24"/>
        </w:rPr>
        <w:t>采购文件；如需邮寄，另付邮寄费人民币100.00元。</w:t>
      </w:r>
    </w:p>
    <w:p w:rsidR="007A1C5F" w:rsidRPr="00121D7E" w:rsidRDefault="007A1C5F" w:rsidP="003F51B6">
      <w:pPr>
        <w:spacing w:line="480" w:lineRule="auto"/>
        <w:rPr>
          <w:rFonts w:ascii="仿宋" w:eastAsia="仿宋" w:hAnsi="仿宋"/>
          <w:spacing w:val="10"/>
          <w:sz w:val="24"/>
        </w:rPr>
      </w:pPr>
      <w:r w:rsidRPr="00121D7E">
        <w:rPr>
          <w:rFonts w:ascii="仿宋" w:eastAsia="仿宋" w:hAnsi="仿宋" w:hint="eastAsia"/>
          <w:spacing w:val="10"/>
          <w:sz w:val="24"/>
        </w:rPr>
        <w:t>7、竞争性谈判文件的发售地点：同德昆明广场B区4栋501室（云南通拓招标有限公司）。</w:t>
      </w:r>
    </w:p>
    <w:p w:rsidR="00F523BF" w:rsidRPr="00121D7E" w:rsidRDefault="00F523BF" w:rsidP="00F523BF">
      <w:pPr>
        <w:spacing w:line="360" w:lineRule="auto"/>
        <w:ind w:firstLineChars="200" w:firstLine="520"/>
        <w:rPr>
          <w:rFonts w:ascii="仿宋" w:eastAsia="仿宋" w:hAnsi="仿宋"/>
          <w:spacing w:val="10"/>
          <w:sz w:val="24"/>
        </w:rPr>
      </w:pPr>
      <w:r w:rsidRPr="00121D7E">
        <w:rPr>
          <w:rFonts w:ascii="仿宋" w:eastAsia="仿宋" w:hAnsi="仿宋" w:hint="eastAsia"/>
          <w:spacing w:val="10"/>
          <w:sz w:val="24"/>
        </w:rPr>
        <w:t>8、谈判响应文件的递交截止时间：2015年8月13 日上午09:30（北京时间）。</w:t>
      </w:r>
    </w:p>
    <w:p w:rsidR="00F523BF" w:rsidRPr="00121D7E" w:rsidRDefault="00F523BF" w:rsidP="00F523BF">
      <w:pPr>
        <w:spacing w:line="360" w:lineRule="auto"/>
        <w:ind w:firstLineChars="200" w:firstLine="520"/>
        <w:rPr>
          <w:rFonts w:ascii="仿宋" w:eastAsia="仿宋" w:hAnsi="仿宋"/>
          <w:spacing w:val="10"/>
          <w:sz w:val="24"/>
        </w:rPr>
      </w:pPr>
      <w:r w:rsidRPr="00121D7E">
        <w:rPr>
          <w:rFonts w:ascii="仿宋" w:eastAsia="仿宋" w:hAnsi="仿宋" w:hint="eastAsia"/>
          <w:spacing w:val="10"/>
          <w:sz w:val="24"/>
        </w:rPr>
        <w:t>9、谈判时间及地点：将于2015年 8 月13日上午09:30（北京时间）在同德昆明广场B区4栋501室。（逾期送达的或者未送达指定地点的谈判响应文件，采购人不予受理。）</w:t>
      </w:r>
    </w:p>
    <w:p w:rsidR="007A1C5F" w:rsidRPr="00121D7E" w:rsidRDefault="007A1C5F" w:rsidP="00F523BF">
      <w:pPr>
        <w:spacing w:line="360" w:lineRule="auto"/>
        <w:ind w:firstLineChars="200" w:firstLine="520"/>
        <w:rPr>
          <w:rFonts w:ascii="仿宋" w:eastAsia="仿宋" w:hAnsi="仿宋"/>
          <w:spacing w:val="10"/>
          <w:sz w:val="24"/>
        </w:rPr>
      </w:pPr>
      <w:r w:rsidRPr="00121D7E">
        <w:rPr>
          <w:rFonts w:ascii="仿宋" w:eastAsia="仿宋" w:hAnsi="仿宋" w:hint="eastAsia"/>
          <w:spacing w:val="10"/>
          <w:sz w:val="24"/>
        </w:rPr>
        <w:t>10、供应商务必认真阅读本竞争性谈判文件的全部内容；竞争性谈判文件如有变更，以书面形式通知，并同时在云南省政府采购网上发布。</w:t>
      </w:r>
    </w:p>
    <w:p w:rsidR="007A1C5F" w:rsidRPr="00121D7E" w:rsidRDefault="007A1C5F" w:rsidP="007A1C5F">
      <w:pPr>
        <w:pStyle w:val="a5"/>
        <w:spacing w:line="480" w:lineRule="auto"/>
        <w:ind w:firstLine="0"/>
        <w:rPr>
          <w:rFonts w:ascii="仿宋" w:eastAsia="仿宋" w:hAnsi="仿宋"/>
          <w:spacing w:val="10"/>
          <w:sz w:val="24"/>
        </w:rPr>
      </w:pPr>
      <w:r w:rsidRPr="00121D7E">
        <w:rPr>
          <w:rFonts w:ascii="仿宋" w:eastAsia="仿宋" w:hAnsi="仿宋" w:hint="eastAsia"/>
          <w:b/>
          <w:bCs/>
          <w:spacing w:val="10"/>
          <w:sz w:val="24"/>
        </w:rPr>
        <w:t xml:space="preserve">    采 购 人</w:t>
      </w:r>
      <w:r w:rsidRPr="00121D7E">
        <w:rPr>
          <w:rFonts w:ascii="仿宋" w:eastAsia="仿宋" w:hAnsi="仿宋" w:hint="eastAsia"/>
          <w:b/>
          <w:spacing w:val="10"/>
          <w:sz w:val="24"/>
        </w:rPr>
        <w:t>：</w:t>
      </w:r>
      <w:r w:rsidRPr="00121D7E">
        <w:rPr>
          <w:rFonts w:ascii="仿宋" w:eastAsia="仿宋" w:hAnsi="仿宋" w:hint="eastAsia"/>
          <w:spacing w:val="10"/>
          <w:sz w:val="24"/>
        </w:rPr>
        <w:t>云南省精神病医院</w:t>
      </w:r>
    </w:p>
    <w:p w:rsidR="007A1C5F" w:rsidRPr="00121D7E" w:rsidRDefault="007A1C5F" w:rsidP="007A1C5F">
      <w:pPr>
        <w:pStyle w:val="a5"/>
        <w:spacing w:line="360" w:lineRule="auto"/>
        <w:ind w:firstLine="0"/>
        <w:rPr>
          <w:rFonts w:ascii="仿宋" w:eastAsia="仿宋" w:hAnsi="仿宋"/>
          <w:spacing w:val="10"/>
          <w:sz w:val="24"/>
        </w:rPr>
      </w:pPr>
      <w:r w:rsidRPr="00121D7E">
        <w:rPr>
          <w:rFonts w:ascii="仿宋" w:eastAsia="仿宋" w:hAnsi="仿宋" w:hint="eastAsia"/>
          <w:b/>
          <w:bCs/>
          <w:spacing w:val="10"/>
          <w:sz w:val="24"/>
        </w:rPr>
        <w:t xml:space="preserve">    采购代理机构：</w:t>
      </w:r>
      <w:r w:rsidRPr="00121D7E">
        <w:rPr>
          <w:rFonts w:ascii="仿宋" w:eastAsia="仿宋" w:hAnsi="仿宋" w:hint="eastAsia"/>
          <w:spacing w:val="10"/>
          <w:sz w:val="24"/>
        </w:rPr>
        <w:t>云南通拓招标有限公司</w:t>
      </w:r>
    </w:p>
    <w:p w:rsidR="007A1C5F" w:rsidRPr="00121D7E" w:rsidRDefault="007A1C5F" w:rsidP="007A1C5F">
      <w:pPr>
        <w:spacing w:line="360" w:lineRule="auto"/>
        <w:ind w:firstLineChars="150" w:firstLine="391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b/>
          <w:spacing w:val="10"/>
          <w:sz w:val="24"/>
        </w:rPr>
        <w:t xml:space="preserve"> 地    址：</w:t>
      </w:r>
      <w:r w:rsidRPr="00121D7E">
        <w:rPr>
          <w:rFonts w:ascii="仿宋" w:eastAsia="仿宋" w:hAnsi="仿宋" w:hint="eastAsia"/>
          <w:sz w:val="24"/>
        </w:rPr>
        <w:t>昆明市盘龙区同德昆明广场B区4栋501室</w:t>
      </w:r>
    </w:p>
    <w:p w:rsidR="007A1C5F" w:rsidRPr="00121D7E" w:rsidRDefault="007A1C5F" w:rsidP="007A1C5F">
      <w:pPr>
        <w:spacing w:line="360" w:lineRule="auto"/>
        <w:ind w:firstLineChars="150" w:firstLine="391"/>
        <w:rPr>
          <w:rFonts w:ascii="仿宋" w:eastAsia="仿宋" w:hAnsi="仿宋"/>
          <w:spacing w:val="10"/>
          <w:sz w:val="24"/>
        </w:rPr>
      </w:pPr>
      <w:r w:rsidRPr="00121D7E">
        <w:rPr>
          <w:rFonts w:ascii="仿宋" w:eastAsia="仿宋" w:hAnsi="仿宋" w:hint="eastAsia"/>
          <w:b/>
          <w:bCs/>
          <w:spacing w:val="10"/>
          <w:sz w:val="24"/>
        </w:rPr>
        <w:t xml:space="preserve"> 联 系 人：</w:t>
      </w:r>
      <w:proofErr w:type="gramStart"/>
      <w:r w:rsidRPr="00121D7E">
        <w:rPr>
          <w:rFonts w:ascii="仿宋" w:eastAsia="仿宋" w:hAnsi="仿宋" w:hint="eastAsia"/>
          <w:spacing w:val="6"/>
          <w:sz w:val="24"/>
        </w:rPr>
        <w:t>亢</w:t>
      </w:r>
      <w:proofErr w:type="gramEnd"/>
      <w:r w:rsidRPr="00121D7E">
        <w:rPr>
          <w:rFonts w:ascii="仿宋" w:eastAsia="仿宋" w:hAnsi="仿宋" w:hint="eastAsia"/>
          <w:spacing w:val="6"/>
          <w:sz w:val="24"/>
        </w:rPr>
        <w:t>熊   杨士琦</w:t>
      </w:r>
    </w:p>
    <w:p w:rsidR="007A1C5F" w:rsidRPr="00121D7E" w:rsidRDefault="007A1C5F" w:rsidP="007A1C5F">
      <w:pPr>
        <w:spacing w:line="360" w:lineRule="auto"/>
        <w:ind w:firstLineChars="150" w:firstLine="391"/>
        <w:rPr>
          <w:rFonts w:ascii="仿宋" w:eastAsia="仿宋" w:hAnsi="仿宋"/>
          <w:spacing w:val="10"/>
          <w:sz w:val="24"/>
        </w:rPr>
      </w:pPr>
      <w:r w:rsidRPr="00121D7E">
        <w:rPr>
          <w:rFonts w:ascii="仿宋" w:eastAsia="仿宋" w:hAnsi="仿宋" w:hint="eastAsia"/>
          <w:b/>
          <w:bCs/>
          <w:spacing w:val="10"/>
          <w:sz w:val="24"/>
        </w:rPr>
        <w:t xml:space="preserve"> 电    话：</w:t>
      </w:r>
      <w:r w:rsidRPr="00121D7E">
        <w:rPr>
          <w:rFonts w:ascii="仿宋" w:eastAsia="仿宋" w:hAnsi="仿宋" w:hint="eastAsia"/>
          <w:spacing w:val="10"/>
          <w:sz w:val="24"/>
        </w:rPr>
        <w:t>0871-65895558    15808857267</w:t>
      </w:r>
    </w:p>
    <w:p w:rsidR="007A1C5F" w:rsidRPr="00121D7E" w:rsidRDefault="007A1C5F" w:rsidP="007A1C5F">
      <w:pPr>
        <w:spacing w:line="360" w:lineRule="auto"/>
        <w:ind w:firstLineChars="150" w:firstLine="390"/>
        <w:rPr>
          <w:rFonts w:ascii="仿宋" w:eastAsia="仿宋" w:hAnsi="仿宋"/>
          <w:spacing w:val="10"/>
          <w:sz w:val="24"/>
        </w:rPr>
      </w:pPr>
      <w:r w:rsidRPr="00121D7E">
        <w:rPr>
          <w:rFonts w:ascii="仿宋" w:eastAsia="仿宋" w:hAnsi="仿宋" w:hint="eastAsia"/>
          <w:spacing w:val="10"/>
          <w:sz w:val="24"/>
        </w:rPr>
        <w:t xml:space="preserve"> </w:t>
      </w:r>
      <w:r w:rsidRPr="00121D7E">
        <w:rPr>
          <w:rFonts w:ascii="仿宋" w:eastAsia="仿宋" w:hAnsi="仿宋" w:hint="eastAsia"/>
          <w:b/>
          <w:bCs/>
          <w:spacing w:val="10"/>
          <w:sz w:val="24"/>
        </w:rPr>
        <w:t>传    真：</w:t>
      </w:r>
      <w:r w:rsidRPr="00121D7E">
        <w:rPr>
          <w:rFonts w:ascii="仿宋" w:eastAsia="仿宋" w:hAnsi="仿宋" w:hint="eastAsia"/>
          <w:spacing w:val="10"/>
          <w:sz w:val="24"/>
        </w:rPr>
        <w:t xml:space="preserve">0871-65895558   </w:t>
      </w:r>
    </w:p>
    <w:p w:rsidR="007A1C5F" w:rsidRPr="00121D7E" w:rsidRDefault="007A1C5F" w:rsidP="007A1C5F">
      <w:pPr>
        <w:spacing w:line="360" w:lineRule="auto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t xml:space="preserve">    电子信箱：ttzbgs@163.com</w:t>
      </w:r>
    </w:p>
    <w:p w:rsidR="007A1C5F" w:rsidRPr="00121D7E" w:rsidRDefault="007A1C5F" w:rsidP="007A1C5F">
      <w:pPr>
        <w:spacing w:line="360" w:lineRule="auto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t xml:space="preserve">    谈判保证交纳</w:t>
      </w:r>
      <w:proofErr w:type="gramStart"/>
      <w:r w:rsidRPr="00121D7E">
        <w:rPr>
          <w:rFonts w:ascii="仿宋" w:eastAsia="仿宋" w:hAnsi="仿宋" w:hint="eastAsia"/>
          <w:sz w:val="24"/>
        </w:rPr>
        <w:t>帐户</w:t>
      </w:r>
      <w:proofErr w:type="gramEnd"/>
      <w:r w:rsidRPr="00121D7E">
        <w:rPr>
          <w:rFonts w:ascii="仿宋" w:eastAsia="仿宋" w:hAnsi="仿宋" w:hint="eastAsia"/>
          <w:sz w:val="24"/>
        </w:rPr>
        <w:t>：云南通拓招标有限公司</w:t>
      </w:r>
    </w:p>
    <w:p w:rsidR="007A1C5F" w:rsidRPr="00121D7E" w:rsidRDefault="007A1C5F" w:rsidP="007A1C5F">
      <w:pPr>
        <w:spacing w:line="360" w:lineRule="auto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t xml:space="preserve">    开户行：中国银行昆明市莲花池支行</w:t>
      </w:r>
    </w:p>
    <w:p w:rsidR="007A1C5F" w:rsidRPr="00121D7E" w:rsidRDefault="007A1C5F" w:rsidP="007A1C5F">
      <w:pPr>
        <w:spacing w:line="360" w:lineRule="auto"/>
        <w:rPr>
          <w:rFonts w:ascii="仿宋" w:eastAsia="仿宋" w:hAnsi="仿宋"/>
          <w:sz w:val="24"/>
        </w:rPr>
      </w:pPr>
      <w:r w:rsidRPr="00121D7E">
        <w:rPr>
          <w:rFonts w:ascii="仿宋" w:eastAsia="仿宋" w:hAnsi="仿宋" w:hint="eastAsia"/>
          <w:sz w:val="24"/>
        </w:rPr>
        <w:t xml:space="preserve">    帐  号：135615364611</w:t>
      </w:r>
    </w:p>
    <w:p w:rsidR="0077070A" w:rsidRPr="00121D7E" w:rsidRDefault="0077070A">
      <w:pPr>
        <w:rPr>
          <w:rFonts w:ascii="仿宋" w:eastAsia="仿宋" w:hAnsi="仿宋"/>
        </w:rPr>
      </w:pPr>
    </w:p>
    <w:sectPr w:rsidR="0077070A" w:rsidRPr="00121D7E" w:rsidSect="007A1C5F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2D9E" w:rsidRDefault="00882D9E" w:rsidP="007A1C5F">
      <w:r>
        <w:separator/>
      </w:r>
    </w:p>
  </w:endnote>
  <w:endnote w:type="continuationSeparator" w:id="0">
    <w:p w:rsidR="00882D9E" w:rsidRDefault="00882D9E" w:rsidP="007A1C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2D9E" w:rsidRDefault="00882D9E" w:rsidP="007A1C5F">
      <w:r>
        <w:separator/>
      </w:r>
    </w:p>
  </w:footnote>
  <w:footnote w:type="continuationSeparator" w:id="0">
    <w:p w:rsidR="00882D9E" w:rsidRDefault="00882D9E" w:rsidP="007A1C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1C5F"/>
    <w:rsid w:val="00121D7E"/>
    <w:rsid w:val="0018232C"/>
    <w:rsid w:val="00210B05"/>
    <w:rsid w:val="00274412"/>
    <w:rsid w:val="002D5784"/>
    <w:rsid w:val="003F51B6"/>
    <w:rsid w:val="0077070A"/>
    <w:rsid w:val="007A1C5F"/>
    <w:rsid w:val="007E76F4"/>
    <w:rsid w:val="00882D9E"/>
    <w:rsid w:val="00906269"/>
    <w:rsid w:val="00A8706E"/>
    <w:rsid w:val="00B37F4F"/>
    <w:rsid w:val="00DB1440"/>
    <w:rsid w:val="00E54B36"/>
    <w:rsid w:val="00F52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C5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1C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1C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1C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1C5F"/>
    <w:rPr>
      <w:sz w:val="18"/>
      <w:szCs w:val="18"/>
    </w:rPr>
  </w:style>
  <w:style w:type="paragraph" w:styleId="a5">
    <w:name w:val="Body Text Indent"/>
    <w:basedOn w:val="a"/>
    <w:link w:val="Char1"/>
    <w:semiHidden/>
    <w:unhideWhenUsed/>
    <w:rsid w:val="007A1C5F"/>
    <w:pPr>
      <w:spacing w:line="460" w:lineRule="exact"/>
      <w:ind w:firstLine="510"/>
    </w:pPr>
    <w:rPr>
      <w:rFonts w:ascii="Tahoma" w:hAnsi="Tahoma"/>
    </w:rPr>
  </w:style>
  <w:style w:type="character" w:customStyle="1" w:styleId="Char2">
    <w:name w:val="正文文本缩进 Char"/>
    <w:basedOn w:val="a0"/>
    <w:uiPriority w:val="99"/>
    <w:semiHidden/>
    <w:rsid w:val="007A1C5F"/>
    <w:rPr>
      <w:rFonts w:ascii="Times New Roman" w:eastAsia="宋体" w:hAnsi="Times New Roman" w:cs="Times New Roman"/>
      <w:szCs w:val="20"/>
    </w:rPr>
  </w:style>
  <w:style w:type="character" w:customStyle="1" w:styleId="Char1">
    <w:name w:val="正文文本缩进 Char1"/>
    <w:link w:val="a5"/>
    <w:semiHidden/>
    <w:locked/>
    <w:rsid w:val="007A1C5F"/>
    <w:rPr>
      <w:rFonts w:ascii="Tahoma" w:eastAsia="宋体" w:hAnsi="Tahoma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43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2B8EFC-5C7F-46A0-8B23-541A4EF19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281</Words>
  <Characters>1606</Characters>
  <Application>Microsoft Office Word</Application>
  <DocSecurity>0</DocSecurity>
  <Lines>13</Lines>
  <Paragraphs>3</Paragraphs>
  <ScaleCrop>false</ScaleCrop>
  <Company>ds</Company>
  <LinksUpToDate>false</LinksUpToDate>
  <CharactersWithSpaces>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Jsb</cp:lastModifiedBy>
  <cp:revision>11</cp:revision>
  <cp:lastPrinted>2015-08-10T00:23:00Z</cp:lastPrinted>
  <dcterms:created xsi:type="dcterms:W3CDTF">2015-08-05T08:07:00Z</dcterms:created>
  <dcterms:modified xsi:type="dcterms:W3CDTF">2015-08-10T00:39:00Z</dcterms:modified>
</cp:coreProperties>
</file>